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17A" w:rsidRDefault="00725337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2317A" w:rsidRDefault="00725337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42317A" w:rsidRDefault="00725337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2317A" w:rsidRDefault="00725337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</w:t>
      </w:r>
      <w:r>
        <w:rPr>
          <w:b/>
          <w:sz w:val="28"/>
          <w:szCs w:val="28"/>
        </w:rPr>
        <w:t>1, 2023-2024</w:t>
      </w:r>
    </w:p>
    <w:p w:rsidR="0042317A" w:rsidRDefault="00725337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VT2132Q1. ĐVLK: TRƯỜNG CAO ĐẲNG LUẬT MIỀN NAM</w:t>
      </w:r>
    </w:p>
    <w:p w:rsidR="0042317A" w:rsidRDefault="007253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(Ghép với lớp VT2132P1)</w:t>
      </w:r>
    </w:p>
    <w:p w:rsidR="0042317A" w:rsidRDefault="0042317A">
      <w:pPr>
        <w:jc w:val="center"/>
        <w:rPr>
          <w:sz w:val="28"/>
          <w:szCs w:val="28"/>
        </w:rPr>
      </w:pPr>
    </w:p>
    <w:tbl>
      <w:tblPr>
        <w:tblStyle w:val="ab"/>
        <w:tblW w:w="10814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42317A">
        <w:trPr>
          <w:trHeight w:val="227"/>
        </w:trPr>
        <w:tc>
          <w:tcPr>
            <w:tcW w:w="572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42317A">
        <w:trPr>
          <w:trHeight w:val="227"/>
        </w:trPr>
        <w:tc>
          <w:tcPr>
            <w:tcW w:w="572" w:type="dxa"/>
          </w:tcPr>
          <w:p w:rsidR="0042317A" w:rsidRDefault="004231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3390" w:type="dxa"/>
            <w:vAlign w:val="center"/>
          </w:tcPr>
          <w:p w:rsidR="0042317A" w:rsidRDefault="00725337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Những vấn đề lý luận chung về luật tố tụng hình sự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</w:t>
            </w:r>
          </w:p>
        </w:tc>
        <w:tc>
          <w:tcPr>
            <w:tcW w:w="2730" w:type="dxa"/>
          </w:tcPr>
          <w:p w:rsidR="0042317A" w:rsidRDefault="00725337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Quỳnh Phương Thanh</w:t>
            </w:r>
          </w:p>
        </w:tc>
        <w:tc>
          <w:tcPr>
            <w:tcW w:w="1590" w:type="dxa"/>
            <w:vAlign w:val="center"/>
          </w:tcPr>
          <w:p w:rsidR="0042317A" w:rsidRDefault="00725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0912703008</w:t>
            </w:r>
          </w:p>
        </w:tc>
      </w:tr>
      <w:tr w:rsidR="0042317A">
        <w:trPr>
          <w:trHeight w:val="582"/>
        </w:trPr>
        <w:tc>
          <w:tcPr>
            <w:tcW w:w="572" w:type="dxa"/>
          </w:tcPr>
          <w:p w:rsidR="0042317A" w:rsidRDefault="004231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KL226</w:t>
            </w:r>
          </w:p>
        </w:tc>
        <w:tc>
          <w:tcPr>
            <w:tcW w:w="3390" w:type="dxa"/>
            <w:vAlign w:val="center"/>
          </w:tcPr>
          <w:p w:rsidR="0042317A" w:rsidRDefault="00725337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Những vấn đề lý luận chung về luật tố tụng dân sự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2588</w:t>
            </w:r>
          </w:p>
        </w:tc>
        <w:tc>
          <w:tcPr>
            <w:tcW w:w="2730" w:type="dxa"/>
          </w:tcPr>
          <w:p w:rsidR="0042317A" w:rsidRDefault="00725337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Thân Thị Ngọc Bích</w:t>
            </w:r>
          </w:p>
        </w:tc>
        <w:tc>
          <w:tcPr>
            <w:tcW w:w="1590" w:type="dxa"/>
            <w:vAlign w:val="center"/>
          </w:tcPr>
          <w:p w:rsidR="0042317A" w:rsidRDefault="00725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0396495225</w:t>
            </w:r>
          </w:p>
        </w:tc>
      </w:tr>
      <w:tr w:rsidR="0042317A">
        <w:trPr>
          <w:trHeight w:val="227"/>
        </w:trPr>
        <w:tc>
          <w:tcPr>
            <w:tcW w:w="572" w:type="dxa"/>
          </w:tcPr>
          <w:p w:rsidR="0042317A" w:rsidRDefault="004231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KL388</w:t>
            </w:r>
          </w:p>
        </w:tc>
        <w:tc>
          <w:tcPr>
            <w:tcW w:w="3390" w:type="dxa"/>
            <w:vAlign w:val="center"/>
          </w:tcPr>
          <w:p w:rsidR="0042317A" w:rsidRDefault="00725337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Luật ngân hàng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42317A" w:rsidRDefault="004231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42317A" w:rsidRDefault="00725337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 Ngoc Anh</w:t>
            </w:r>
          </w:p>
        </w:tc>
        <w:tc>
          <w:tcPr>
            <w:tcW w:w="1590" w:type="dxa"/>
            <w:vAlign w:val="center"/>
          </w:tcPr>
          <w:p w:rsidR="0042317A" w:rsidRDefault="0042317A">
            <w:pPr>
              <w:rPr>
                <w:sz w:val="24"/>
                <w:szCs w:val="24"/>
              </w:rPr>
            </w:pPr>
          </w:p>
        </w:tc>
      </w:tr>
      <w:tr w:rsidR="0042317A">
        <w:trPr>
          <w:trHeight w:val="227"/>
        </w:trPr>
        <w:tc>
          <w:tcPr>
            <w:tcW w:w="572" w:type="dxa"/>
          </w:tcPr>
          <w:p w:rsidR="0042317A" w:rsidRDefault="004231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KL386</w:t>
            </w:r>
          </w:p>
        </w:tc>
        <w:tc>
          <w:tcPr>
            <w:tcW w:w="3390" w:type="dxa"/>
            <w:vAlign w:val="center"/>
          </w:tcPr>
          <w:p w:rsidR="0042317A" w:rsidRDefault="00725337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Pháp luật về nhà ở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42317A" w:rsidRDefault="004231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42317A" w:rsidRDefault="00725337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Vang Phủ</w:t>
            </w:r>
          </w:p>
        </w:tc>
        <w:tc>
          <w:tcPr>
            <w:tcW w:w="1590" w:type="dxa"/>
            <w:vAlign w:val="center"/>
          </w:tcPr>
          <w:p w:rsidR="0042317A" w:rsidRDefault="00725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0939148789</w:t>
            </w:r>
          </w:p>
        </w:tc>
      </w:tr>
      <w:tr w:rsidR="00E9075D" w:rsidTr="00B62710">
        <w:trPr>
          <w:trHeight w:val="227"/>
        </w:trPr>
        <w:tc>
          <w:tcPr>
            <w:tcW w:w="572" w:type="dxa"/>
          </w:tcPr>
          <w:p w:rsidR="00E9075D" w:rsidRDefault="00E9075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E9075D" w:rsidRDefault="00E9075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3390" w:type="dxa"/>
            <w:vAlign w:val="center"/>
          </w:tcPr>
          <w:p w:rsidR="00E9075D" w:rsidRDefault="00E9075D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  <w:tc>
          <w:tcPr>
            <w:tcW w:w="567" w:type="dxa"/>
            <w:vAlign w:val="center"/>
          </w:tcPr>
          <w:p w:rsidR="00E9075D" w:rsidRDefault="00E9075D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E9075D" w:rsidRPr="00E9075D" w:rsidRDefault="00E9075D" w:rsidP="00176826">
            <w:pPr>
              <w:jc w:val="center"/>
              <w:rPr>
                <w:color w:val="000000"/>
                <w:sz w:val="24"/>
                <w:szCs w:val="24"/>
                <w:highlight w:val="cyan"/>
                <w:lang w:eastAsia="vi-VN"/>
              </w:rPr>
            </w:pPr>
            <w:r w:rsidRPr="00E9075D">
              <w:rPr>
                <w:color w:val="000000"/>
                <w:sz w:val="24"/>
                <w:szCs w:val="24"/>
                <w:highlight w:val="cyan"/>
                <w:lang w:eastAsia="vi-VN"/>
              </w:rPr>
              <w:t>2016</w:t>
            </w:r>
          </w:p>
        </w:tc>
        <w:tc>
          <w:tcPr>
            <w:tcW w:w="2730" w:type="dxa"/>
            <w:vAlign w:val="center"/>
          </w:tcPr>
          <w:p w:rsidR="00E9075D" w:rsidRPr="00E9075D" w:rsidRDefault="00E9075D" w:rsidP="00176826">
            <w:pPr>
              <w:rPr>
                <w:color w:val="000000"/>
                <w:sz w:val="24"/>
                <w:szCs w:val="24"/>
                <w:highlight w:val="cyan"/>
                <w:lang w:eastAsia="vi-VN"/>
              </w:rPr>
            </w:pPr>
            <w:r w:rsidRPr="00E9075D">
              <w:rPr>
                <w:color w:val="000000"/>
                <w:sz w:val="24"/>
                <w:szCs w:val="24"/>
                <w:highlight w:val="cyan"/>
                <w:lang w:eastAsia="vi-VN"/>
              </w:rPr>
              <w:t>Nguyễn Phan Khôi</w:t>
            </w:r>
          </w:p>
        </w:tc>
        <w:tc>
          <w:tcPr>
            <w:tcW w:w="1590" w:type="dxa"/>
            <w:vAlign w:val="center"/>
          </w:tcPr>
          <w:p w:rsidR="00E9075D" w:rsidRPr="00E9075D" w:rsidRDefault="00E9075D" w:rsidP="00176826">
            <w:pPr>
              <w:rPr>
                <w:color w:val="000000"/>
                <w:sz w:val="24"/>
                <w:szCs w:val="24"/>
                <w:highlight w:val="cyan"/>
                <w:lang w:eastAsia="vi-VN"/>
              </w:rPr>
            </w:pPr>
            <w:r w:rsidRPr="00E9075D">
              <w:rPr>
                <w:color w:val="000000"/>
                <w:sz w:val="24"/>
                <w:szCs w:val="24"/>
                <w:highlight w:val="cyan"/>
                <w:lang w:eastAsia="vi-VN"/>
              </w:rPr>
              <w:t>0939 004 670</w:t>
            </w:r>
          </w:p>
        </w:tc>
      </w:tr>
      <w:tr w:rsidR="00725337" w:rsidTr="001032F5">
        <w:trPr>
          <w:trHeight w:val="227"/>
        </w:trPr>
        <w:tc>
          <w:tcPr>
            <w:tcW w:w="572" w:type="dxa"/>
          </w:tcPr>
          <w:p w:rsidR="00725337" w:rsidRDefault="007253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725337" w:rsidRDefault="00725337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KL344</w:t>
            </w:r>
          </w:p>
        </w:tc>
        <w:tc>
          <w:tcPr>
            <w:tcW w:w="3390" w:type="dxa"/>
            <w:vAlign w:val="center"/>
          </w:tcPr>
          <w:p w:rsidR="00725337" w:rsidRDefault="00725337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đảm nghĩa vụ</w:t>
            </w:r>
          </w:p>
        </w:tc>
        <w:tc>
          <w:tcPr>
            <w:tcW w:w="567" w:type="dxa"/>
            <w:vAlign w:val="center"/>
          </w:tcPr>
          <w:p w:rsidR="00725337" w:rsidRDefault="00725337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725337" w:rsidRPr="00E9075D" w:rsidRDefault="00725337" w:rsidP="000013B3">
            <w:pPr>
              <w:jc w:val="center"/>
              <w:rPr>
                <w:color w:val="000000"/>
                <w:sz w:val="24"/>
                <w:szCs w:val="24"/>
                <w:highlight w:val="cyan"/>
                <w:lang w:eastAsia="vi-VN"/>
              </w:rPr>
            </w:pPr>
            <w:r w:rsidRPr="00E9075D">
              <w:rPr>
                <w:color w:val="000000"/>
                <w:sz w:val="24"/>
                <w:szCs w:val="24"/>
                <w:highlight w:val="cyan"/>
                <w:lang w:eastAsia="vi-VN"/>
              </w:rPr>
              <w:t>2219</w:t>
            </w:r>
          </w:p>
        </w:tc>
        <w:tc>
          <w:tcPr>
            <w:tcW w:w="2730" w:type="dxa"/>
            <w:vAlign w:val="center"/>
          </w:tcPr>
          <w:p w:rsidR="00725337" w:rsidRPr="00E9075D" w:rsidRDefault="00725337" w:rsidP="000013B3">
            <w:pPr>
              <w:rPr>
                <w:color w:val="000000"/>
                <w:sz w:val="24"/>
                <w:szCs w:val="24"/>
                <w:highlight w:val="cyan"/>
                <w:lang w:eastAsia="vi-VN"/>
              </w:rPr>
            </w:pPr>
            <w:r w:rsidRPr="00E9075D">
              <w:rPr>
                <w:color w:val="000000"/>
                <w:sz w:val="24"/>
                <w:szCs w:val="24"/>
                <w:highlight w:val="cyan"/>
                <w:lang w:eastAsia="vi-VN"/>
              </w:rPr>
              <w:t>Nguyễn Thị MỹLinh</w:t>
            </w:r>
          </w:p>
        </w:tc>
        <w:tc>
          <w:tcPr>
            <w:tcW w:w="1590" w:type="dxa"/>
            <w:vAlign w:val="center"/>
          </w:tcPr>
          <w:p w:rsidR="00725337" w:rsidRPr="00E9075D" w:rsidRDefault="00725337" w:rsidP="000013B3">
            <w:pPr>
              <w:rPr>
                <w:color w:val="000000"/>
                <w:sz w:val="24"/>
                <w:szCs w:val="24"/>
                <w:highlight w:val="cyan"/>
                <w:lang w:eastAsia="vi-VN"/>
              </w:rPr>
            </w:pPr>
            <w:r w:rsidRPr="00E9075D">
              <w:rPr>
                <w:color w:val="000000"/>
                <w:sz w:val="24"/>
                <w:szCs w:val="24"/>
                <w:highlight w:val="cyan"/>
                <w:lang w:eastAsia="vi-VN"/>
              </w:rPr>
              <w:t>0917 723 853</w:t>
            </w:r>
          </w:p>
        </w:tc>
      </w:tr>
      <w:tr w:rsidR="0042317A">
        <w:trPr>
          <w:trHeight w:val="227"/>
        </w:trPr>
        <w:tc>
          <w:tcPr>
            <w:tcW w:w="572" w:type="dxa"/>
          </w:tcPr>
          <w:p w:rsidR="0042317A" w:rsidRDefault="004231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390" w:type="dxa"/>
            <w:vAlign w:val="center"/>
          </w:tcPr>
          <w:p w:rsidR="0042317A" w:rsidRDefault="00725337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1</w:t>
            </w:r>
          </w:p>
        </w:tc>
        <w:tc>
          <w:tcPr>
            <w:tcW w:w="567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2681</w:t>
            </w:r>
          </w:p>
        </w:tc>
        <w:tc>
          <w:tcPr>
            <w:tcW w:w="2730" w:type="dxa"/>
            <w:vAlign w:val="center"/>
          </w:tcPr>
          <w:p w:rsidR="0042317A" w:rsidRDefault="00725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Tuấn Kiệt</w:t>
            </w:r>
          </w:p>
        </w:tc>
        <w:tc>
          <w:tcPr>
            <w:tcW w:w="1590" w:type="dxa"/>
            <w:vAlign w:val="center"/>
          </w:tcPr>
          <w:p w:rsidR="0042317A" w:rsidRDefault="00725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0815745700</w:t>
            </w:r>
          </w:p>
        </w:tc>
      </w:tr>
      <w:tr w:rsidR="0042317A">
        <w:trPr>
          <w:trHeight w:val="227"/>
        </w:trPr>
        <w:tc>
          <w:tcPr>
            <w:tcW w:w="572" w:type="dxa"/>
          </w:tcPr>
          <w:p w:rsidR="0042317A" w:rsidRDefault="004231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390" w:type="dxa"/>
            <w:vAlign w:val="center"/>
          </w:tcPr>
          <w:p w:rsidR="0042317A" w:rsidRDefault="00725337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quy hoạch và giải phóng mặt bằng</w:t>
            </w:r>
          </w:p>
        </w:tc>
        <w:tc>
          <w:tcPr>
            <w:tcW w:w="567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42317A" w:rsidRDefault="004231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:rsidR="0042317A" w:rsidRDefault="0072533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590" w:type="dxa"/>
            <w:vAlign w:val="center"/>
          </w:tcPr>
          <w:p w:rsidR="0042317A" w:rsidRDefault="00725337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42317A">
        <w:trPr>
          <w:trHeight w:val="227"/>
        </w:trPr>
        <w:tc>
          <w:tcPr>
            <w:tcW w:w="572" w:type="dxa"/>
          </w:tcPr>
          <w:p w:rsidR="0042317A" w:rsidRDefault="004231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390" w:type="dxa"/>
            <w:vAlign w:val="center"/>
          </w:tcPr>
          <w:p w:rsidR="0042317A" w:rsidRDefault="00725337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567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2946</w:t>
            </w:r>
          </w:p>
        </w:tc>
        <w:tc>
          <w:tcPr>
            <w:tcW w:w="2730" w:type="dxa"/>
            <w:vAlign w:val="center"/>
          </w:tcPr>
          <w:p w:rsidR="0042317A" w:rsidRDefault="00725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Hoàn Hảo</w:t>
            </w:r>
          </w:p>
        </w:tc>
        <w:tc>
          <w:tcPr>
            <w:tcW w:w="1590" w:type="dxa"/>
            <w:vAlign w:val="center"/>
          </w:tcPr>
          <w:p w:rsidR="0042317A" w:rsidRDefault="00725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0914759285</w:t>
            </w:r>
          </w:p>
        </w:tc>
      </w:tr>
      <w:tr w:rsidR="0042317A">
        <w:trPr>
          <w:trHeight w:val="227"/>
        </w:trPr>
        <w:tc>
          <w:tcPr>
            <w:tcW w:w="572" w:type="dxa"/>
          </w:tcPr>
          <w:p w:rsidR="0042317A" w:rsidRDefault="0042317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KL105</w:t>
            </w:r>
          </w:p>
        </w:tc>
        <w:tc>
          <w:tcPr>
            <w:tcW w:w="3390" w:type="dxa"/>
            <w:vAlign w:val="center"/>
          </w:tcPr>
          <w:p w:rsidR="0042317A" w:rsidRDefault="00725337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Luật so sánh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vAlign w:val="center"/>
          </w:tcPr>
          <w:p w:rsidR="0042317A" w:rsidRDefault="00725337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42317A" w:rsidRDefault="007253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2492</w:t>
            </w:r>
          </w:p>
        </w:tc>
        <w:tc>
          <w:tcPr>
            <w:tcW w:w="2730" w:type="dxa"/>
            <w:vAlign w:val="center"/>
          </w:tcPr>
          <w:p w:rsidR="0042317A" w:rsidRDefault="00725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Anh Thư</w:t>
            </w:r>
          </w:p>
        </w:tc>
        <w:tc>
          <w:tcPr>
            <w:tcW w:w="1590" w:type="dxa"/>
            <w:vAlign w:val="center"/>
          </w:tcPr>
          <w:p w:rsidR="0042317A" w:rsidRDefault="007253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0868668891</w:t>
            </w:r>
          </w:p>
        </w:tc>
      </w:tr>
    </w:tbl>
    <w:p w:rsidR="0042317A" w:rsidRDefault="0042317A">
      <w:pPr>
        <w:rPr>
          <w:sz w:val="26"/>
          <w:szCs w:val="26"/>
        </w:rPr>
      </w:pPr>
    </w:p>
    <w:tbl>
      <w:tblPr>
        <w:tblStyle w:val="ac"/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1fob9te" w:colFirst="0" w:colLast="0"/>
            <w:bookmarkEnd w:id="1"/>
            <w:r w:rsidRPr="00725337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25337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b/>
                <w:sz w:val="24"/>
                <w:szCs w:val="24"/>
              </w:rPr>
            </w:pPr>
            <w:r w:rsidRPr="00725337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725337">
              <w:rPr>
                <w:b/>
                <w:sz w:val="24"/>
                <w:szCs w:val="24"/>
              </w:rPr>
              <w:t>Chủ nhật</w:t>
            </w:r>
          </w:p>
        </w:tc>
      </w:tr>
      <w:tr w:rsidR="0042317A" w:rsidRPr="00725337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12/08/23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13/08/23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19/08/23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20/08/23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26/08/23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27/08/23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cạnh tranh và bảo vệ quyền lợi người tiêu dùng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02/09/23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03/09/23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Nghỉ Lễ  2/9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09/09/23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10/09/23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Tư pháp pháp quốc tế 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Tư pháp quốc tế 1</w:t>
            </w:r>
          </w:p>
        </w:tc>
      </w:tr>
      <w:tr w:rsidR="00725337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37" w:rsidRPr="00725337" w:rsidRDefault="007253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37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16/09/23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37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17/09/23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37" w:rsidRPr="00725337" w:rsidRDefault="00725337">
            <w:pPr>
              <w:rPr>
                <w:sz w:val="24"/>
                <w:szCs w:val="24"/>
                <w:highlight w:val="yellow"/>
              </w:rPr>
            </w:pPr>
            <w:r w:rsidRPr="00725337">
              <w:rPr>
                <w:sz w:val="24"/>
                <w:szCs w:val="24"/>
                <w:highlight w:val="yellow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37" w:rsidRPr="00725337" w:rsidRDefault="00E9075D">
            <w:pPr>
              <w:rPr>
                <w:sz w:val="24"/>
                <w:szCs w:val="24"/>
                <w:highlight w:val="yellow"/>
              </w:rPr>
            </w:pPr>
            <w:r w:rsidRPr="00E9075D">
              <w:rPr>
                <w:sz w:val="26"/>
                <w:szCs w:val="26"/>
                <w:highlight w:val="cyan"/>
              </w:rPr>
              <w:t>Pháp luật về sở hữu trí tuệ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23/09/23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24/09/23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trike/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quy hoạch và giải phóng mặt bằng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30/09/23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01/10/23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  <w:highlight w:val="yellow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quy hoạch và giải phóng mặt bằng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07/10/23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08/10/23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nhà ở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14/10/23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15/10/23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Luật Ngân Hàng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21/10/23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22/10/23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Tư pháp pháp quốc tế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6"/>
                <w:szCs w:val="26"/>
                <w:highlight w:val="yellow"/>
              </w:rPr>
              <w:t>Bảo đảm nghĩa vụ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28/10/23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29/10/23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E9075D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E9075D">
              <w:rPr>
                <w:sz w:val="26"/>
                <w:szCs w:val="26"/>
                <w:highlight w:val="cyan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Luật Ngân Hàng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04/11/23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05/11/23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Luật Ngân Hàng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E9075D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E9075D">
              <w:rPr>
                <w:sz w:val="26"/>
                <w:szCs w:val="26"/>
                <w:highlight w:val="cyan"/>
              </w:rPr>
              <w:t>Pháp luật về sở hữu trí tuệ</w:t>
            </w:r>
            <w:bookmarkStart w:id="2" w:name="_GoBack"/>
            <w:bookmarkEnd w:id="2"/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11/11/23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12/11/23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Luật so sánh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Luật so sánh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18/11/23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19/11/23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Luật so sánh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25/11/23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26/11/23</w:t>
            </w:r>
          </w:p>
        </w:tc>
        <w:tc>
          <w:tcPr>
            <w:tcW w:w="3969" w:type="dxa"/>
            <w:vAlign w:val="center"/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 xml:space="preserve">Những vấn đề lý luận chung về luật tố tụng dân sự </w:t>
            </w:r>
            <w:r w:rsidRPr="00725337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vAlign w:val="center"/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 xml:space="preserve">Những vấn đề lý luận chung về luật tố tụng dân sự </w:t>
            </w:r>
            <w:r w:rsidRPr="00725337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02/12/23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03/12/23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42317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 xml:space="preserve">Những vấn đề lý luận chung về luật tố tụng dân sự </w:t>
            </w:r>
            <w:r w:rsidRPr="00725337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9/12/23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10/12/23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 xml:space="preserve">Những vấn đề lý luận chung về luật tố </w:t>
            </w:r>
            <w:r w:rsidRPr="00725337">
              <w:rPr>
                <w:sz w:val="24"/>
                <w:szCs w:val="24"/>
              </w:rPr>
              <w:lastRenderedPageBreak/>
              <w:t xml:space="preserve">tụng hình sự </w:t>
            </w:r>
            <w:r w:rsidRPr="00725337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vAlign w:val="center"/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lastRenderedPageBreak/>
              <w:t xml:space="preserve">Những vấn đề lý luận chung về luật tố </w:t>
            </w:r>
            <w:r w:rsidRPr="00725337">
              <w:rPr>
                <w:sz w:val="24"/>
                <w:szCs w:val="24"/>
              </w:rPr>
              <w:lastRenderedPageBreak/>
              <w:t xml:space="preserve">tụng hình sự </w:t>
            </w:r>
            <w:r w:rsidRPr="00725337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42317A" w:rsidRPr="0072533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shd w:val="clear" w:color="auto" w:fill="FFFFFF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16/12/23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jc w:val="center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>17/12/23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17A" w:rsidRPr="00725337" w:rsidRDefault="00725337">
            <w:pPr>
              <w:ind w:left="-57" w:right="-57"/>
              <w:rPr>
                <w:sz w:val="24"/>
                <w:szCs w:val="24"/>
              </w:rPr>
            </w:pPr>
            <w:r w:rsidRPr="00725337">
              <w:rPr>
                <w:sz w:val="24"/>
                <w:szCs w:val="24"/>
              </w:rPr>
              <w:t xml:space="preserve">Những vấn đề lý luận chung về luật tố tụng hình sự </w:t>
            </w:r>
            <w:r w:rsidRPr="00725337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vAlign w:val="center"/>
          </w:tcPr>
          <w:p w:rsidR="0042317A" w:rsidRPr="00725337" w:rsidRDefault="0042317A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:rsidR="0042317A" w:rsidRDefault="00725337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42317A" w:rsidRDefault="00725337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42317A" w:rsidRDefault="00725337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42317A" w:rsidRDefault="0042317A">
      <w:pPr>
        <w:rPr>
          <w:b/>
          <w:sz w:val="26"/>
          <w:szCs w:val="26"/>
        </w:rPr>
      </w:pPr>
    </w:p>
    <w:sectPr w:rsidR="0042317A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3EA8"/>
    <w:multiLevelType w:val="multilevel"/>
    <w:tmpl w:val="DEA6064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B8B7534"/>
    <w:multiLevelType w:val="multilevel"/>
    <w:tmpl w:val="412A4A1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2317A"/>
    <w:rsid w:val="0042317A"/>
    <w:rsid w:val="00725337"/>
    <w:rsid w:val="00E9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Mzs9oP7S0wqqqN1g84/NqgxLHw==">CgMxLjAyCGguZ2pkZ3hzMgloLjFmb2I5dGU4AHIhMWxMR3Q0dEllNEVqa0hidVlWSUVIQS1JLVU1T0E4RmJL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2021-12-25T01:15:00Z</dcterms:created>
  <dcterms:modified xsi:type="dcterms:W3CDTF">2023-09-13T08:44:00Z</dcterms:modified>
</cp:coreProperties>
</file>